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Comic Sans MS" w:hAnsi="Comic Sans MS" w:cs="Tahoma"/>
          <w:b/>
          <w:bCs/>
          <w:color w:val="000000" w:themeColor="text1"/>
          <w:sz w:val="36"/>
          <w:szCs w:val="27"/>
        </w:rPr>
      </w:pPr>
      <w:r>
        <w:rPr>
          <w:rFonts w:ascii="Comic Sans MS" w:hAnsi="Comic Sans MS" w:cs="Tahoma"/>
          <w:b/>
          <w:bCs/>
          <w:color w:val="000000" w:themeColor="text1"/>
          <w:sz w:val="36"/>
          <w:szCs w:val="27"/>
        </w:rPr>
        <w:t>XVI PRZEDSZKOLNY KONKURS RECYTATORSKI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Batang" w:hAnsi="Batang" w:cs="Tahoma"/>
          <w:b/>
          <w:bCs/>
          <w:color w:val="000000" w:themeColor="text1"/>
          <w:sz w:val="32"/>
          <w:szCs w:val="27"/>
          <w:u w:val="single"/>
        </w:rPr>
      </w:pP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Arial" w:hAnsi="Arial" w:cs="Arial" w:hint="eastAsia"/>
          <w:b/>
          <w:bCs/>
          <w:color w:val="000000" w:themeColor="text1"/>
          <w:sz w:val="32"/>
          <w:szCs w:val="27"/>
        </w:rPr>
      </w:pPr>
      <w:r>
        <w:rPr>
          <w:rFonts w:ascii="Arial" w:hAnsi="Arial" w:cs="Arial"/>
          <w:b/>
          <w:bCs/>
          <w:color w:val="000000" w:themeColor="text1"/>
          <w:sz w:val="32"/>
          <w:szCs w:val="27"/>
          <w:u w:val="single"/>
        </w:rPr>
        <w:t>,,ZAWODY NASZYCH RODZICÓW”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97790</wp:posOffset>
            </wp:positionV>
            <wp:extent cx="6057900" cy="1286510"/>
            <wp:effectExtent l="0" t="0" r="0" b="8890"/>
            <wp:wrapNone/>
            <wp:docPr id="1" name="Obraz 1" descr="Ma&amp;lstrok;e Dzieci Reprezentuj&amp;aogon;ce Ró&amp;zdot;ne Zawody | Premium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a&amp;lstrok;e Dzieci Reprezentuj&amp;aogon;ce Ró&amp;zdot;ne Zawody | Premium Wekto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Comic Sans MS" w:hAnsi="Comic Sans MS" w:cs="Tahoma"/>
          <w:color w:val="000000" w:themeColor="text1"/>
          <w:sz w:val="27"/>
          <w:szCs w:val="27"/>
        </w:rPr>
      </w:pP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Comic Sans MS" w:hAnsi="Comic Sans MS" w:cs="Tahoma"/>
          <w:color w:val="000000" w:themeColor="text1"/>
          <w:sz w:val="27"/>
          <w:szCs w:val="27"/>
        </w:rPr>
      </w:pPr>
      <w:r>
        <w:rPr>
          <w:rFonts w:ascii="Comic Sans MS" w:hAnsi="Comic Sans MS" w:cs="Tahoma"/>
          <w:color w:val="000000" w:themeColor="text1"/>
          <w:sz w:val="27"/>
          <w:szCs w:val="27"/>
        </w:rPr>
        <w:t>Przedszkolaki wierszyki przygotują i przed publicznością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Comic Sans MS" w:hAnsi="Comic Sans MS" w:cs="Tahoma"/>
          <w:color w:val="000000" w:themeColor="text1"/>
          <w:sz w:val="27"/>
          <w:szCs w:val="27"/>
        </w:rPr>
        <w:t>wspaniale zaprezentują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Comic Sans MS" w:hAnsi="Comic Sans MS" w:cs="Tahoma"/>
          <w:color w:val="000000" w:themeColor="text1"/>
          <w:sz w:val="27"/>
          <w:szCs w:val="27"/>
        </w:rPr>
        <w:t> 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ind w:firstLine="708"/>
        <w:jc w:val="center"/>
        <w:rPr>
          <w:rFonts w:ascii="Comic Sans MS" w:hAnsi="Comic Sans MS" w:cs="Tahoma"/>
          <w:color w:val="000000" w:themeColor="text1"/>
          <w:sz w:val="27"/>
          <w:szCs w:val="27"/>
        </w:rPr>
      </w:pP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ind w:firstLine="708"/>
        <w:jc w:val="center"/>
        <w:rPr>
          <w:rFonts w:ascii="Comic Sans MS" w:hAnsi="Comic Sans MS" w:cs="Tahoma"/>
          <w:color w:val="000000" w:themeColor="text1"/>
          <w:sz w:val="27"/>
          <w:szCs w:val="27"/>
        </w:rPr>
      </w:pPr>
      <w:r>
        <w:rPr>
          <w:rFonts w:ascii="Comic Sans MS" w:hAnsi="Comic Sans MS" w:cs="Tahoma"/>
          <w:color w:val="000000" w:themeColor="text1"/>
          <w:sz w:val="27"/>
          <w:szCs w:val="27"/>
        </w:rPr>
        <w:t>Przedszkole Publiczne Nr 1  ogłasza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Comic Sans MS" w:hAnsi="Comic Sans MS" w:cs="Tahoma"/>
          <w:color w:val="000000" w:themeColor="text1"/>
          <w:sz w:val="27"/>
          <w:szCs w:val="27"/>
        </w:rPr>
        <w:t>Konkurs Recytatorski,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ind w:firstLine="708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Comic Sans MS" w:hAnsi="Comic Sans MS" w:cs="Tahoma"/>
          <w:color w:val="000000" w:themeColor="text1"/>
          <w:sz w:val="27"/>
          <w:szCs w:val="27"/>
        </w:rPr>
        <w:t>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Comic Sans MS" w:hAnsi="Comic Sans MS" w:cs="Tahoma"/>
          <w:color w:val="000000" w:themeColor="text1"/>
          <w:sz w:val="27"/>
          <w:szCs w:val="27"/>
        </w:rPr>
        <w:t>zaprasza wszystkie chętne  dzieci!!!</w:t>
      </w: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ind w:firstLine="708"/>
        <w:rPr>
          <w:color w:val="000000" w:themeColor="text1"/>
        </w:rPr>
      </w:pPr>
      <w:r>
        <w:rPr>
          <w:color w:val="000000" w:themeColor="text1"/>
        </w:rPr>
        <w:t> </w:t>
      </w:r>
    </w:p>
    <w:p w:rsidR="00B142EF" w:rsidRDefault="00B142EF" w:rsidP="00B142EF">
      <w:pPr>
        <w:rPr>
          <w:color w:val="000000" w:themeColor="text1"/>
        </w:rPr>
      </w:pPr>
    </w:p>
    <w:p w:rsidR="00B142EF" w:rsidRDefault="00B142EF" w:rsidP="00B142EF">
      <w:pPr>
        <w:pStyle w:val="NormalnyWeb"/>
        <w:spacing w:before="0" w:beforeAutospacing="0" w:after="0" w:afterAutospacing="0" w:line="360" w:lineRule="atLeast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Comic Sans MS" w:hAnsi="Comic Sans MS" w:cs="Tahoma"/>
          <w:color w:val="000000" w:themeColor="text1"/>
          <w:sz w:val="27"/>
          <w:szCs w:val="27"/>
          <w:u w:val="single"/>
        </w:rPr>
        <w:t>Regulamin konkursu recytatorskiego :</w:t>
      </w:r>
    </w:p>
    <w:p w:rsidR="00B142EF" w:rsidRDefault="00B142EF" w:rsidP="00B142EF">
      <w:pPr>
        <w:pStyle w:val="NormalnyWeb"/>
        <w:spacing w:before="0" w:beforeAutospacing="0" w:after="0" w:afterAutospacing="0"/>
        <w:ind w:left="720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 w:val="27"/>
          <w:szCs w:val="27"/>
        </w:rPr>
        <w:t>1</w:t>
      </w:r>
      <w:r>
        <w:rPr>
          <w:rFonts w:ascii="Comic Sans MS" w:hAnsi="Comic Sans MS" w:cs="Tahoma"/>
          <w:color w:val="000000" w:themeColor="text1"/>
          <w:szCs w:val="27"/>
        </w:rPr>
        <w:t>.    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>Cele konkursu :</w:t>
      </w:r>
    </w:p>
    <w:p w:rsidR="00B142EF" w:rsidRDefault="00B142EF" w:rsidP="00B142EF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 w:cs="Tahoma"/>
          <w:color w:val="000000" w:themeColor="text1"/>
          <w:szCs w:val="27"/>
        </w:rPr>
      </w:pPr>
      <w:r>
        <w:rPr>
          <w:rFonts w:ascii="Comic Sans MS" w:hAnsi="Comic Sans MS" w:cs="Tahoma"/>
          <w:color w:val="000000" w:themeColor="text1"/>
          <w:szCs w:val="27"/>
        </w:rPr>
        <w:t>zachęcanie do wspólnego czytania z dzieckiem literatury polskiej,</w:t>
      </w:r>
    </w:p>
    <w:p w:rsidR="00B142EF" w:rsidRDefault="00B142EF" w:rsidP="00B142EF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poznanie pracy ludzi w różnych zawodach;</w:t>
      </w:r>
    </w:p>
    <w:p w:rsidR="00B142EF" w:rsidRDefault="00B142EF" w:rsidP="00B142EF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 w:cs="Tahoma"/>
          <w:color w:val="000000" w:themeColor="text1"/>
          <w:szCs w:val="27"/>
        </w:rPr>
      </w:pPr>
      <w:r>
        <w:rPr>
          <w:rFonts w:ascii="Comic Sans MS" w:hAnsi="Comic Sans MS" w:cs="Tahoma"/>
          <w:color w:val="000000" w:themeColor="text1"/>
          <w:szCs w:val="27"/>
        </w:rPr>
        <w:t xml:space="preserve">kształtowanie wrażliwości na piękno języka ojczystego </w:t>
      </w:r>
    </w:p>
    <w:p w:rsidR="00B142EF" w:rsidRDefault="00B142EF" w:rsidP="00B142EF">
      <w:pPr>
        <w:pStyle w:val="NormalnyWeb"/>
        <w:spacing w:before="0" w:beforeAutospacing="0" w:after="0" w:afterAutospacing="0"/>
        <w:ind w:left="108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 xml:space="preserve">        i rozwijanie zdolności recytatorskich,</w:t>
      </w:r>
    </w:p>
    <w:p w:rsidR="00B142EF" w:rsidRDefault="00B142EF" w:rsidP="00B142EF">
      <w:pPr>
        <w:pStyle w:val="NormalnyWeb"/>
        <w:spacing w:before="0" w:beforeAutospacing="0" w:after="0" w:afterAutospacing="0"/>
        <w:ind w:left="1440" w:hanging="360"/>
        <w:rPr>
          <w:rFonts w:ascii="Comic Sans MS" w:hAnsi="Comic Sans MS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    wspieranie działań twórczych dzieci  w różnych formach aktywności, </w:t>
      </w:r>
    </w:p>
    <w:p w:rsidR="00B142EF" w:rsidRDefault="00B142EF" w:rsidP="00B142EF">
      <w:pPr>
        <w:pStyle w:val="NormalnyWeb"/>
        <w:spacing w:before="0" w:beforeAutospacing="0" w:after="0" w:afterAutospacing="0"/>
        <w:ind w:left="1440" w:hanging="360"/>
        <w:rPr>
          <w:rFonts w:ascii="Comic Sans MS" w:eastAsia="Batang" w:hAnsi="Comic Sans MS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    dostarczanie przedszkolakom doznań estetycznych i emocjonalnych wypływających z piękna  utworów literackich, </w:t>
      </w:r>
    </w:p>
    <w:p w:rsidR="00B142EF" w:rsidRDefault="00B142EF" w:rsidP="00B142E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mic Sans MS" w:eastAsia="Batang" w:hAnsi="Comic Sans MS" w:cs="Tahoma"/>
          <w:color w:val="000000" w:themeColor="text1"/>
          <w:szCs w:val="20"/>
        </w:rPr>
      </w:pPr>
      <w:r>
        <w:rPr>
          <w:rFonts w:ascii="Comic Sans MS" w:eastAsia="Batang" w:hAnsi="Comic Sans MS"/>
          <w:color w:val="000000" w:themeColor="text1"/>
        </w:rPr>
        <w:t>zaprezentowanie umiejętności recytatorskich przed publicznością,</w:t>
      </w:r>
    </w:p>
    <w:p w:rsidR="00B142EF" w:rsidRDefault="00B142EF" w:rsidP="00B142E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Tahoma"/>
          <w:color w:val="000000" w:themeColor="text1"/>
          <w:szCs w:val="27"/>
        </w:rPr>
      </w:pPr>
      <w:r>
        <w:rPr>
          <w:rFonts w:ascii="Comic Sans MS" w:hAnsi="Comic Sans MS" w:cs="Tahoma"/>
          <w:color w:val="000000" w:themeColor="text1"/>
          <w:szCs w:val="27"/>
        </w:rPr>
        <w:t>wzmacnianie więzi uczuciowej między członkami rodziny, </w:t>
      </w:r>
    </w:p>
    <w:p w:rsidR="00B142EF" w:rsidRDefault="00B142EF" w:rsidP="00B142E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Tahoma"/>
          <w:color w:val="000000" w:themeColor="text1"/>
          <w:szCs w:val="27"/>
        </w:rPr>
      </w:pPr>
      <w:r>
        <w:rPr>
          <w:rFonts w:ascii="Comic Sans MS" w:hAnsi="Comic Sans MS" w:cs="Tahoma"/>
          <w:color w:val="000000" w:themeColor="text1"/>
          <w:szCs w:val="27"/>
        </w:rPr>
        <w:t>realizacja programu preorientacji zawodowej „Od marzeń do zawodu”.</w:t>
      </w:r>
    </w:p>
    <w:p w:rsidR="00B142EF" w:rsidRDefault="00B142EF" w:rsidP="00B142EF">
      <w:pPr>
        <w:pStyle w:val="NormalnyWeb"/>
        <w:spacing w:before="0" w:beforeAutospacing="0" w:after="0" w:afterAutospacing="0"/>
        <w:ind w:left="1080"/>
        <w:rPr>
          <w:rFonts w:ascii="Comic Sans MS" w:eastAsia="Batang" w:hAnsi="Comic Sans MS" w:cs="Tahoma"/>
          <w:color w:val="000000" w:themeColor="text1"/>
          <w:szCs w:val="20"/>
        </w:rPr>
      </w:pPr>
    </w:p>
    <w:p w:rsidR="00B142EF" w:rsidRDefault="00B142EF" w:rsidP="00B142EF">
      <w:pPr>
        <w:pStyle w:val="NormalnyWeb"/>
        <w:spacing w:before="0" w:beforeAutospacing="0" w:after="0" w:afterAutospacing="0"/>
        <w:ind w:left="720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2.    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>Warunki uczestnictwa :</w:t>
      </w:r>
    </w:p>
    <w:p w:rsidR="00B142EF" w:rsidRDefault="00B142EF" w:rsidP="00B142EF">
      <w:pPr>
        <w:pStyle w:val="NormalnyWeb"/>
        <w:spacing w:before="0" w:beforeAutospacing="0" w:after="0" w:afterAutospacing="0"/>
        <w:ind w:left="1420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 w konkursie mogą uczestniczyć dzieci w wieku 3-6 lat</w:t>
      </w:r>
      <w:r>
        <w:rPr>
          <w:rFonts w:ascii="Tahoma" w:hAnsi="Tahoma" w:cs="Tahoma"/>
          <w:color w:val="000000" w:themeColor="text1"/>
          <w:szCs w:val="20"/>
        </w:rPr>
        <w:t xml:space="preserve">, </w:t>
      </w:r>
      <w:r>
        <w:rPr>
          <w:rFonts w:ascii="Comic Sans MS" w:hAnsi="Comic Sans MS" w:cs="Tahoma"/>
          <w:color w:val="000000" w:themeColor="text1"/>
          <w:szCs w:val="27"/>
        </w:rPr>
        <w:t>które do udziału w konkursie  są przygotowane przez  mamę (tatę, babcię, dziadka, ciocię....)  w  przypadku większej liczby ( więcej niż 5) chętnych odbędą się eliminacje grupach (20.04.2025 r.)</w:t>
      </w:r>
    </w:p>
    <w:p w:rsidR="00B142EF" w:rsidRDefault="00B142EF" w:rsidP="00B142EF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zgłoszenia do udziału dziecka w konkursie  dokonuje rodzic, nauczycielowi prowadzącemu daną grupę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 xml:space="preserve">w terminie </w:t>
      </w:r>
    </w:p>
    <w:p w:rsidR="00B142EF" w:rsidRDefault="00B142EF" w:rsidP="00B142EF">
      <w:pPr>
        <w:pStyle w:val="NormalnyWeb"/>
        <w:spacing w:before="0" w:beforeAutospacing="0" w:after="0" w:afterAutospacing="0"/>
        <w:ind w:left="10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 xml:space="preserve">    do </w:t>
      </w:r>
      <w:r>
        <w:rPr>
          <w:rStyle w:val="apple-converted-space"/>
          <w:rFonts w:ascii="Comic Sans MS" w:hAnsi="Comic Sans MS" w:cs="Tahoma"/>
          <w:b/>
          <w:color w:val="000000" w:themeColor="text1"/>
          <w:szCs w:val="27"/>
        </w:rPr>
        <w:t> </w:t>
      </w:r>
      <w:r>
        <w:rPr>
          <w:rFonts w:ascii="Comic Sans MS" w:hAnsi="Comic Sans MS" w:cs="Tahoma"/>
          <w:b/>
          <w:color w:val="000000" w:themeColor="text1"/>
          <w:sz w:val="22"/>
          <w:szCs w:val="27"/>
        </w:rPr>
        <w:t>17.04.2026 r.</w:t>
      </w:r>
    </w:p>
    <w:p w:rsidR="00B142EF" w:rsidRDefault="00B142EF" w:rsidP="00B142EF">
      <w:pPr>
        <w:pStyle w:val="NormalnyWeb"/>
        <w:spacing w:before="0" w:beforeAutospacing="0" w:after="0" w:afterAutospacing="0"/>
        <w:ind w:left="1060"/>
        <w:rPr>
          <w:rFonts w:ascii="Comic Sans MS" w:hAnsi="Comic Sans MS" w:cs="Tahoma"/>
          <w:color w:val="000000" w:themeColor="text1"/>
          <w:szCs w:val="27"/>
        </w:rPr>
      </w:pPr>
      <w:r>
        <w:rPr>
          <w:rFonts w:ascii="Comic Sans MS" w:hAnsi="Comic Sans MS" w:cs="Tahoma"/>
          <w:color w:val="000000" w:themeColor="text1"/>
          <w:szCs w:val="27"/>
        </w:rPr>
        <w:t>-   tematyka: dowolny utwór poetycki zgodnie z tematem konkursu</w:t>
      </w:r>
    </w:p>
    <w:p w:rsidR="00B142EF" w:rsidRDefault="00B142EF" w:rsidP="00B142EF">
      <w:pPr>
        <w:pStyle w:val="NormalnyWeb"/>
        <w:spacing w:before="0" w:beforeAutospacing="0" w:after="0" w:afterAutospacing="0"/>
        <w:rPr>
          <w:rFonts w:ascii="Comic Sans MS" w:hAnsi="Comic Sans MS" w:cs="Tahoma"/>
          <w:color w:val="000000" w:themeColor="text1"/>
          <w:szCs w:val="27"/>
        </w:rPr>
      </w:pPr>
    </w:p>
    <w:p w:rsidR="00B142EF" w:rsidRDefault="00B142EF" w:rsidP="00B142EF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000000" w:themeColor="text1"/>
          <w:sz w:val="32"/>
          <w:szCs w:val="20"/>
        </w:rPr>
      </w:pPr>
      <w:r>
        <w:rPr>
          <w:rFonts w:ascii="Comic Sans MS" w:hAnsi="Comic Sans MS" w:cs="Tahoma"/>
          <w:color w:val="000000" w:themeColor="text1"/>
          <w:sz w:val="32"/>
          <w:szCs w:val="27"/>
          <w:u w:val="single"/>
        </w:rPr>
        <w:lastRenderedPageBreak/>
        <w:t>Konkurs odbędzie się </w:t>
      </w:r>
      <w:r>
        <w:rPr>
          <w:rStyle w:val="apple-converted-space"/>
          <w:rFonts w:ascii="Comic Sans MS" w:hAnsi="Comic Sans MS" w:cs="Tahoma"/>
          <w:color w:val="000000" w:themeColor="text1"/>
          <w:sz w:val="32"/>
          <w:szCs w:val="27"/>
          <w:u w:val="single"/>
        </w:rPr>
        <w:t> </w:t>
      </w:r>
      <w:r>
        <w:rPr>
          <w:rFonts w:ascii="Comic Sans MS" w:hAnsi="Comic Sans MS" w:cs="Tahoma"/>
          <w:color w:val="000000" w:themeColor="text1"/>
          <w:sz w:val="32"/>
          <w:szCs w:val="27"/>
          <w:u w:val="single"/>
        </w:rPr>
        <w:t>22 kwietnia 2026 r.</w:t>
      </w:r>
    </w:p>
    <w:p w:rsidR="00B142EF" w:rsidRDefault="00B142EF" w:rsidP="00B142EF">
      <w:pPr>
        <w:pStyle w:val="NormalnyWeb"/>
        <w:spacing w:before="0" w:beforeAutospacing="0" w:after="0" w:afterAutospacing="0"/>
        <w:ind w:left="1060"/>
        <w:rPr>
          <w:rFonts w:ascii="Tahoma" w:hAnsi="Tahoma" w:cs="Tahoma"/>
          <w:color w:val="000000" w:themeColor="text1"/>
          <w:sz w:val="32"/>
          <w:szCs w:val="20"/>
        </w:rPr>
      </w:pPr>
    </w:p>
    <w:p w:rsidR="00B142EF" w:rsidRDefault="00B142EF" w:rsidP="00B142EF">
      <w:pPr>
        <w:pStyle w:val="NormalnyWeb"/>
        <w:spacing w:before="0" w:beforeAutospacing="0" w:after="0" w:afterAutospacing="0"/>
        <w:ind w:left="720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Tahoma" w:hAnsi="Tahoma" w:cs="Tahoma"/>
          <w:color w:val="000000" w:themeColor="text1"/>
          <w:szCs w:val="20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>3.    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> Jury :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Comic Sans MS" w:hAnsi="Comic Sans MS" w:cs="Tahoma"/>
          <w:color w:val="000000" w:themeColor="text1"/>
          <w:szCs w:val="27"/>
        </w:rPr>
      </w:pPr>
      <w:r>
        <w:rPr>
          <w:rFonts w:ascii="Comic Sans MS" w:hAnsi="Comic Sans MS" w:cs="Tahoma"/>
          <w:color w:val="000000" w:themeColor="text1"/>
          <w:szCs w:val="27"/>
        </w:rPr>
        <w:t xml:space="preserve">-       komisję konkursową powołuje dyrektor przedszkola.     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 xml:space="preserve">        W jej skład wchodzą trzy/cztery osoby.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    decyzja komisji jest niepodważalna.</w:t>
      </w:r>
    </w:p>
    <w:p w:rsidR="00B142EF" w:rsidRDefault="00B142EF" w:rsidP="00B142EF">
      <w:pPr>
        <w:pStyle w:val="NormalnyWeb"/>
        <w:spacing w:before="0" w:beforeAutospacing="0" w:after="0" w:afterAutospacing="0"/>
        <w:ind w:left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 </w:t>
      </w:r>
    </w:p>
    <w:p w:rsidR="00B142EF" w:rsidRDefault="00B142EF" w:rsidP="00B142EF">
      <w:pPr>
        <w:pStyle w:val="NormalnyWeb"/>
        <w:spacing w:before="0" w:beforeAutospacing="0" w:after="0" w:afterAutospacing="0"/>
        <w:ind w:left="720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4.    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> Kryteria oceny :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     recytację ocenia komisja  w dwóch grupach wiekowych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 xml:space="preserve">         3-4 latki i 5-6-latki,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       na ocenę recytacji mają wpływ następujące elementy :</w:t>
      </w:r>
    </w:p>
    <w:p w:rsidR="00B142EF" w:rsidRDefault="00B142EF" w:rsidP="00B142E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dobór tekstu i jego pamięciowe opanowanie,</w:t>
      </w:r>
    </w:p>
    <w:p w:rsidR="00B142EF" w:rsidRDefault="00B142EF" w:rsidP="00B142E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poprawne i płynne deklamowanie,</w:t>
      </w:r>
    </w:p>
    <w:p w:rsidR="00B142EF" w:rsidRDefault="00B142EF" w:rsidP="00B142E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kontakt ze słuchaczem</w:t>
      </w:r>
    </w:p>
    <w:p w:rsidR="00B142EF" w:rsidRDefault="00B142EF" w:rsidP="00B142E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ogólny wyraz artystyczny (gest sceniczny, element ruchu, kostium lub rekwizyt).</w:t>
      </w:r>
    </w:p>
    <w:p w:rsidR="00B142EF" w:rsidRDefault="00B142EF" w:rsidP="00B142EF">
      <w:pPr>
        <w:pStyle w:val="NormalnyWeb"/>
        <w:spacing w:before="0" w:beforeAutospacing="0" w:after="0" w:afterAutospacing="0"/>
        <w:ind w:left="1788" w:firstLine="75"/>
        <w:rPr>
          <w:rFonts w:ascii="Tahoma" w:hAnsi="Tahoma" w:cs="Tahoma"/>
          <w:color w:val="000000" w:themeColor="text1"/>
          <w:szCs w:val="20"/>
        </w:rPr>
      </w:pPr>
    </w:p>
    <w:p w:rsidR="00B142EF" w:rsidRDefault="00B142EF" w:rsidP="00B142EF">
      <w:pPr>
        <w:pStyle w:val="NormalnyWeb"/>
        <w:spacing w:before="0" w:beforeAutospacing="0" w:after="0" w:afterAutospacing="0"/>
        <w:ind w:left="720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5.    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> </w:t>
      </w:r>
      <w:r>
        <w:rPr>
          <w:rFonts w:ascii="Comic Sans MS" w:hAnsi="Comic Sans MS" w:cs="Tahoma"/>
          <w:color w:val="000000" w:themeColor="text1"/>
          <w:szCs w:val="27"/>
        </w:rPr>
        <w:t>Nagrody :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przewidziane są  3 nagrody główne (I, II, III miejsce)  w każdej grupie wiekowej oraz wyróżnienia,</w:t>
      </w:r>
    </w:p>
    <w:p w:rsidR="00B142EF" w:rsidRDefault="00B142EF" w:rsidP="00B142EF">
      <w:pPr>
        <w:pStyle w:val="NormalnyWeb"/>
        <w:spacing w:before="0" w:beforeAutospacing="0" w:after="0" w:afterAutospacing="0"/>
        <w:ind w:left="1428" w:hanging="3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 wszyscy uczestnicy otrzymają dyplomy za udział w konkursie i  drobny upominek,</w:t>
      </w:r>
    </w:p>
    <w:p w:rsidR="00B142EF" w:rsidRDefault="00B142EF" w:rsidP="00B142EF">
      <w:pPr>
        <w:pStyle w:val="NormalnyWeb"/>
        <w:spacing w:before="0" w:beforeAutospacing="0" w:after="0" w:afterAutospacing="0"/>
        <w:ind w:left="1060"/>
        <w:rPr>
          <w:rStyle w:val="apple-converted-space"/>
          <w:rFonts w:ascii="Comic Sans MS" w:hAnsi="Comic Sans MS"/>
          <w:szCs w:val="27"/>
          <w:u w:val="single"/>
        </w:rPr>
      </w:pPr>
      <w:r>
        <w:rPr>
          <w:rFonts w:ascii="Comic Sans MS" w:hAnsi="Comic Sans MS" w:cs="Tahoma"/>
          <w:color w:val="000000" w:themeColor="text1"/>
          <w:szCs w:val="27"/>
        </w:rPr>
        <w:t>-   ogłoszenie wyników i wręczenie nagród odbędzie się</w:t>
      </w: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 xml:space="preserve"> w dniu </w:t>
      </w:r>
    </w:p>
    <w:p w:rsidR="00B142EF" w:rsidRDefault="00B142EF" w:rsidP="00B142EF">
      <w:pPr>
        <w:pStyle w:val="NormalnyWeb"/>
        <w:spacing w:before="0" w:beforeAutospacing="0" w:after="0" w:afterAutospacing="0"/>
        <w:ind w:left="1060"/>
      </w:pPr>
      <w:r>
        <w:rPr>
          <w:rStyle w:val="apple-converted-space"/>
          <w:rFonts w:ascii="Comic Sans MS" w:hAnsi="Comic Sans MS" w:cs="Tahoma"/>
          <w:color w:val="000000" w:themeColor="text1"/>
          <w:szCs w:val="27"/>
        </w:rPr>
        <w:t xml:space="preserve">    konkursu</w:t>
      </w:r>
    </w:p>
    <w:p w:rsidR="00B142EF" w:rsidRDefault="00B142EF" w:rsidP="00B142EF">
      <w:pPr>
        <w:pStyle w:val="NormalnyWeb"/>
        <w:spacing w:before="0" w:beforeAutospacing="0" w:after="0" w:afterAutospacing="0"/>
        <w:ind w:left="1060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7"/>
        </w:rPr>
        <w:t>-  wyniki konkursu zostaną umieszczone na stronie internetowej       przedszkola.</w:t>
      </w:r>
    </w:p>
    <w:p w:rsidR="00B142EF" w:rsidRDefault="00B142EF" w:rsidP="00B142EF">
      <w:pPr>
        <w:pStyle w:val="NormalnyWeb"/>
        <w:spacing w:before="0" w:beforeAutospacing="0" w:after="0" w:afterAutospacing="0"/>
        <w:ind w:left="1068"/>
        <w:rPr>
          <w:rFonts w:ascii="Tahoma" w:hAnsi="Tahoma" w:cs="Tahoma"/>
          <w:color w:val="000000" w:themeColor="text1"/>
          <w:szCs w:val="20"/>
        </w:rPr>
      </w:pPr>
      <w:r>
        <w:rPr>
          <w:rFonts w:ascii="Comic Sans MS" w:hAnsi="Comic Sans MS" w:cs="Tahoma"/>
          <w:color w:val="000000" w:themeColor="text1"/>
          <w:szCs w:val="20"/>
        </w:rPr>
        <w:t> </w:t>
      </w:r>
    </w:p>
    <w:p w:rsidR="00B142EF" w:rsidRDefault="00B142EF" w:rsidP="00B142EF">
      <w:pPr>
        <w:pStyle w:val="NormalnyWeb"/>
        <w:spacing w:before="150" w:beforeAutospacing="0" w:after="150" w:afterAutospacing="0"/>
        <w:jc w:val="center"/>
        <w:rPr>
          <w:rFonts w:ascii="Comic Sans MS" w:hAnsi="Comic Sans MS" w:cs="Tahoma"/>
          <w:color w:val="000000" w:themeColor="text1"/>
          <w:sz w:val="28"/>
          <w:szCs w:val="20"/>
        </w:rPr>
      </w:pPr>
    </w:p>
    <w:p w:rsidR="00B142EF" w:rsidRDefault="00B142EF" w:rsidP="00B142EF">
      <w:pPr>
        <w:pStyle w:val="NormalnyWeb"/>
        <w:tabs>
          <w:tab w:val="left" w:pos="2925"/>
        </w:tabs>
        <w:spacing w:before="150" w:beforeAutospacing="0" w:after="150" w:afterAutospacing="0"/>
        <w:jc w:val="center"/>
        <w:rPr>
          <w:rFonts w:ascii="Comic Sans MS" w:hAnsi="Comic Sans MS" w:cs="Tahoma"/>
          <w:color w:val="000000" w:themeColor="text1"/>
          <w:sz w:val="28"/>
          <w:szCs w:val="20"/>
        </w:rPr>
      </w:pPr>
    </w:p>
    <w:p w:rsidR="00B142EF" w:rsidRDefault="00B142EF" w:rsidP="00B142EF">
      <w:pPr>
        <w:pStyle w:val="NormalnyWeb"/>
        <w:spacing w:before="150" w:beforeAutospacing="0" w:after="150" w:afterAutospacing="0"/>
        <w:jc w:val="right"/>
        <w:rPr>
          <w:rFonts w:ascii="Comic Sans MS" w:hAnsi="Comic Sans MS" w:cs="Tahoma"/>
          <w:color w:val="000000" w:themeColor="text1"/>
          <w:sz w:val="28"/>
          <w:szCs w:val="20"/>
        </w:rPr>
      </w:pPr>
    </w:p>
    <w:p w:rsidR="009E015D" w:rsidRDefault="009E015D">
      <w:bookmarkStart w:id="0" w:name="_GoBack"/>
      <w:bookmarkEnd w:id="0"/>
    </w:p>
    <w:sectPr w:rsidR="009E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46FD"/>
    <w:multiLevelType w:val="hybridMultilevel"/>
    <w:tmpl w:val="ADFE889C"/>
    <w:lvl w:ilvl="0" w:tplc="F2A66D12">
      <w:numFmt w:val="bullet"/>
      <w:lvlText w:val="-"/>
      <w:lvlJc w:val="left"/>
      <w:pPr>
        <w:tabs>
          <w:tab w:val="num" w:pos="1740"/>
        </w:tabs>
        <w:ind w:left="1740" w:hanging="660"/>
      </w:pPr>
      <w:rPr>
        <w:rFonts w:ascii="Comic Sans MS" w:eastAsia="Times New Roman" w:hAnsi="Comic Sans MS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1B25C8"/>
    <w:multiLevelType w:val="hybridMultilevel"/>
    <w:tmpl w:val="35BE4B4C"/>
    <w:lvl w:ilvl="0" w:tplc="F2A66D12">
      <w:numFmt w:val="bullet"/>
      <w:lvlText w:val="-"/>
      <w:lvlJc w:val="left"/>
      <w:pPr>
        <w:tabs>
          <w:tab w:val="num" w:pos="1740"/>
        </w:tabs>
        <w:ind w:left="1740" w:hanging="660"/>
      </w:pPr>
      <w:rPr>
        <w:rFonts w:ascii="Comic Sans MS" w:eastAsia="Times New Roman" w:hAnsi="Comic Sans MS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2206"/>
    <w:multiLevelType w:val="hybridMultilevel"/>
    <w:tmpl w:val="B61CD814"/>
    <w:lvl w:ilvl="0" w:tplc="ECCA9A8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Comic Sans MS" w:eastAsia="Times New Roman" w:hAnsi="Comic Sans MS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4BD206C4"/>
    <w:multiLevelType w:val="hybridMultilevel"/>
    <w:tmpl w:val="3CB69BA0"/>
    <w:lvl w:ilvl="0" w:tplc="3A10D454">
      <w:start w:val="2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Comic Sans MS" w:eastAsia="Times New Roman" w:hAnsi="Comic Sans MS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EF"/>
    <w:rsid w:val="009E015D"/>
    <w:rsid w:val="00B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8BDE-7C02-40C0-9A86-16602157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142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1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age.freepik.com/darmowe-wektory/male-dzieci-reprezentujace-rozne-zawody_118339-52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2026-04-01T04:38:00Z</dcterms:created>
  <dcterms:modified xsi:type="dcterms:W3CDTF">2026-04-01T04:38:00Z</dcterms:modified>
</cp:coreProperties>
</file>